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3BF34D" w14:textId="77777777" w:rsidR="002313FA" w:rsidRPr="00D0047D" w:rsidRDefault="002313FA" w:rsidP="002313FA">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59F18426" w14:textId="77777777" w:rsidR="002313FA" w:rsidRPr="00D0047D" w:rsidRDefault="002313FA" w:rsidP="002313FA">
      <w:pPr>
        <w:rPr>
          <w:rFonts w:ascii="Arial" w:hAnsi="Arial" w:cs="Arial"/>
          <w:bCs/>
        </w:rPr>
      </w:pPr>
    </w:p>
    <w:p w14:paraId="216781F8" w14:textId="77777777" w:rsidR="002313FA" w:rsidRPr="00D0047D" w:rsidRDefault="002313FA" w:rsidP="002313FA">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1AF1CA9B" w14:textId="77777777" w:rsidR="002313FA" w:rsidRDefault="002313FA" w:rsidP="00721F71">
      <w:pPr>
        <w:spacing w:after="0" w:line="276" w:lineRule="auto"/>
        <w:jc w:val="center"/>
        <w:rPr>
          <w:rFonts w:ascii="Arial" w:hAnsi="Arial" w:cs="Arial"/>
          <w:b/>
          <w:bCs/>
          <w:lang w:val="en-US"/>
        </w:rPr>
      </w:pPr>
    </w:p>
    <w:p w14:paraId="48F66909" w14:textId="77777777" w:rsidR="002313FA" w:rsidRDefault="002313FA" w:rsidP="00721F71">
      <w:pPr>
        <w:spacing w:after="0" w:line="276" w:lineRule="auto"/>
        <w:jc w:val="center"/>
        <w:rPr>
          <w:rFonts w:ascii="Arial" w:hAnsi="Arial" w:cs="Arial"/>
          <w:b/>
          <w:bCs/>
          <w:lang w:val="en-US"/>
        </w:rPr>
      </w:pPr>
    </w:p>
    <w:p w14:paraId="3028581C" w14:textId="77777777" w:rsidR="0020626C" w:rsidRPr="00721F71" w:rsidRDefault="0020626C" w:rsidP="00721F71">
      <w:pPr>
        <w:spacing w:after="0" w:line="276" w:lineRule="auto"/>
        <w:jc w:val="center"/>
        <w:rPr>
          <w:rFonts w:ascii="Arial" w:hAnsi="Arial" w:cs="Arial"/>
          <w:b/>
          <w:bCs/>
          <w:lang w:val="en-US"/>
        </w:rPr>
      </w:pPr>
      <w:r w:rsidRPr="00721F71">
        <w:rPr>
          <w:rFonts w:ascii="Arial" w:hAnsi="Arial" w:cs="Arial"/>
          <w:b/>
          <w:bCs/>
          <w:lang w:val="en-US"/>
        </w:rPr>
        <w:t>POLICY ON SELF-ISOLATION DUE TO CORONAVIRUS</w:t>
      </w:r>
    </w:p>
    <w:p w14:paraId="16C8FBD9" w14:textId="77777777" w:rsidR="005B548C" w:rsidRPr="00721F71" w:rsidRDefault="005B548C" w:rsidP="00721F71">
      <w:pPr>
        <w:spacing w:after="0" w:line="276" w:lineRule="auto"/>
        <w:jc w:val="center"/>
        <w:rPr>
          <w:rFonts w:ascii="Arial" w:hAnsi="Arial" w:cs="Arial"/>
        </w:rPr>
      </w:pPr>
    </w:p>
    <w:p w14:paraId="377266DC" w14:textId="77777777" w:rsidR="00721F71" w:rsidRPr="00721F71" w:rsidRDefault="0020626C" w:rsidP="00721F71">
      <w:pPr>
        <w:spacing w:after="120" w:line="276" w:lineRule="auto"/>
        <w:rPr>
          <w:rFonts w:ascii="Arial" w:hAnsi="Arial" w:cs="Arial"/>
          <w:b/>
        </w:rPr>
      </w:pPr>
      <w:r w:rsidRPr="00721F71">
        <w:rPr>
          <w:rFonts w:ascii="Arial" w:hAnsi="Arial" w:cs="Arial"/>
          <w:b/>
        </w:rPr>
        <w:t>Introduction</w:t>
      </w:r>
    </w:p>
    <w:p w14:paraId="3AE0D426" w14:textId="77777777" w:rsidR="009152A5" w:rsidRPr="00721F71" w:rsidRDefault="00B278E3" w:rsidP="00721F71">
      <w:pPr>
        <w:spacing w:after="120" w:line="276" w:lineRule="auto"/>
        <w:rPr>
          <w:rFonts w:ascii="Arial" w:hAnsi="Arial" w:cs="Arial"/>
        </w:rPr>
      </w:pPr>
      <w:r w:rsidRPr="00721F71">
        <w:rPr>
          <w:rFonts w:ascii="Arial" w:hAnsi="Arial" w:cs="Arial"/>
        </w:rPr>
        <w:t xml:space="preserve">This policy sets out the company’s stance </w:t>
      </w:r>
      <w:r w:rsidR="00727344" w:rsidRPr="00721F71">
        <w:rPr>
          <w:rFonts w:ascii="Arial" w:hAnsi="Arial" w:cs="Arial"/>
        </w:rPr>
        <w:t xml:space="preserve">and effort </w:t>
      </w:r>
      <w:r w:rsidRPr="00721F71">
        <w:rPr>
          <w:rFonts w:ascii="Arial" w:hAnsi="Arial" w:cs="Arial"/>
        </w:rPr>
        <w:t xml:space="preserve">in keeping the workplace COVID-19 free and therefore safe for all its employees. Specifically, this policy has been put in place as a guidance for employees that have tested positive for COVID-19 and are required to self-isolate as a result. </w:t>
      </w:r>
    </w:p>
    <w:p w14:paraId="5E37818E" w14:textId="77777777" w:rsidR="00721F71" w:rsidRDefault="00721F71" w:rsidP="00721F71">
      <w:pPr>
        <w:spacing w:after="0" w:line="276" w:lineRule="auto"/>
        <w:rPr>
          <w:rFonts w:ascii="Arial" w:hAnsi="Arial" w:cs="Arial"/>
          <w:b/>
        </w:rPr>
      </w:pPr>
    </w:p>
    <w:p w14:paraId="127216EE" w14:textId="77777777" w:rsidR="00721F71" w:rsidRPr="00721F71" w:rsidRDefault="0020626C" w:rsidP="00721F71">
      <w:pPr>
        <w:spacing w:after="120" w:line="276" w:lineRule="auto"/>
        <w:rPr>
          <w:rFonts w:ascii="Arial" w:hAnsi="Arial" w:cs="Arial"/>
          <w:b/>
        </w:rPr>
      </w:pPr>
      <w:r w:rsidRPr="00721F71">
        <w:rPr>
          <w:rFonts w:ascii="Arial" w:hAnsi="Arial" w:cs="Arial"/>
          <w:b/>
        </w:rPr>
        <w:t>COVID-19 Symptoms</w:t>
      </w:r>
    </w:p>
    <w:p w14:paraId="3DE662FB" w14:textId="77777777" w:rsidR="00B278E3" w:rsidRPr="00721F71" w:rsidRDefault="000B5ADE" w:rsidP="00721F71">
      <w:pPr>
        <w:spacing w:after="120" w:line="276" w:lineRule="auto"/>
        <w:rPr>
          <w:rFonts w:ascii="Arial" w:hAnsi="Arial" w:cs="Arial"/>
        </w:rPr>
      </w:pPr>
      <w:r w:rsidRPr="00721F71">
        <w:rPr>
          <w:rFonts w:ascii="Arial" w:hAnsi="Arial" w:cs="Arial"/>
        </w:rPr>
        <w:t xml:space="preserve">If an employee develops any symptoms that are </w:t>
      </w:r>
      <w:r w:rsidR="00727344" w:rsidRPr="00721F71">
        <w:rPr>
          <w:rFonts w:ascii="Arial" w:hAnsi="Arial" w:cs="Arial"/>
        </w:rPr>
        <w:t xml:space="preserve">linked to COVID-19 it is important that they notify their line manager as soon as possible; some of the symptoms outlined by GOV.uk include: </w:t>
      </w:r>
    </w:p>
    <w:p w14:paraId="4A700BB4" w14:textId="77777777" w:rsidR="00727344" w:rsidRPr="00721F71" w:rsidRDefault="00727344" w:rsidP="00721F71">
      <w:pPr>
        <w:numPr>
          <w:ilvl w:val="0"/>
          <w:numId w:val="1"/>
        </w:numPr>
        <w:spacing w:after="120" w:line="276" w:lineRule="auto"/>
        <w:ind w:left="300"/>
        <w:rPr>
          <w:rFonts w:ascii="Arial" w:eastAsia="Times New Roman" w:hAnsi="Arial" w:cs="Arial"/>
          <w:color w:val="0B0C0C"/>
          <w:lang w:eastAsia="en-GB"/>
        </w:rPr>
      </w:pPr>
      <w:r w:rsidRPr="00721F71">
        <w:rPr>
          <w:rFonts w:ascii="Arial" w:eastAsia="Times New Roman" w:hAnsi="Arial" w:cs="Arial"/>
          <w:color w:val="0B0C0C"/>
          <w:lang w:eastAsia="en-GB"/>
        </w:rPr>
        <w:t>continuous cough</w:t>
      </w:r>
    </w:p>
    <w:p w14:paraId="477DCE09" w14:textId="77777777" w:rsidR="00727344" w:rsidRPr="00721F71" w:rsidRDefault="00727344" w:rsidP="00721F71">
      <w:pPr>
        <w:numPr>
          <w:ilvl w:val="0"/>
          <w:numId w:val="1"/>
        </w:numPr>
        <w:spacing w:after="120" w:line="276" w:lineRule="auto"/>
        <w:ind w:left="300"/>
        <w:rPr>
          <w:rFonts w:ascii="Arial" w:eastAsia="Times New Roman" w:hAnsi="Arial" w:cs="Arial"/>
          <w:color w:val="0B0C0C"/>
          <w:lang w:eastAsia="en-GB"/>
        </w:rPr>
      </w:pPr>
      <w:r w:rsidRPr="00721F71">
        <w:rPr>
          <w:rFonts w:ascii="Arial" w:eastAsia="Times New Roman" w:hAnsi="Arial" w:cs="Arial"/>
          <w:color w:val="0B0C0C"/>
          <w:lang w:eastAsia="en-GB"/>
        </w:rPr>
        <w:t>high temperature, fever or chills</w:t>
      </w:r>
    </w:p>
    <w:p w14:paraId="4055FA59" w14:textId="77777777" w:rsidR="00727344" w:rsidRPr="00721F71" w:rsidRDefault="00727344" w:rsidP="00721F71">
      <w:pPr>
        <w:numPr>
          <w:ilvl w:val="0"/>
          <w:numId w:val="1"/>
        </w:numPr>
        <w:spacing w:after="120" w:line="276" w:lineRule="auto"/>
        <w:ind w:left="300"/>
        <w:rPr>
          <w:rFonts w:ascii="Arial" w:eastAsia="Times New Roman" w:hAnsi="Arial" w:cs="Arial"/>
          <w:color w:val="0B0C0C"/>
          <w:lang w:eastAsia="en-GB"/>
        </w:rPr>
      </w:pPr>
      <w:r w:rsidRPr="00721F71">
        <w:rPr>
          <w:rFonts w:ascii="Arial" w:eastAsia="Times New Roman" w:hAnsi="Arial" w:cs="Arial"/>
          <w:color w:val="0B0C0C"/>
          <w:lang w:eastAsia="en-GB"/>
        </w:rPr>
        <w:t>loss of, or change in, your normal sense of taste or smell</w:t>
      </w:r>
    </w:p>
    <w:p w14:paraId="3D720252" w14:textId="77777777" w:rsidR="00727344" w:rsidRPr="00721F71" w:rsidRDefault="00727344" w:rsidP="00721F71">
      <w:pPr>
        <w:numPr>
          <w:ilvl w:val="0"/>
          <w:numId w:val="1"/>
        </w:numPr>
        <w:spacing w:after="120" w:line="276" w:lineRule="auto"/>
        <w:ind w:left="300"/>
        <w:rPr>
          <w:rFonts w:ascii="Arial" w:eastAsia="Times New Roman" w:hAnsi="Arial" w:cs="Arial"/>
          <w:color w:val="0B0C0C"/>
          <w:lang w:eastAsia="en-GB"/>
        </w:rPr>
      </w:pPr>
      <w:r w:rsidRPr="00721F71">
        <w:rPr>
          <w:rFonts w:ascii="Arial" w:eastAsia="Times New Roman" w:hAnsi="Arial" w:cs="Arial"/>
          <w:color w:val="0B0C0C"/>
          <w:lang w:eastAsia="en-GB"/>
        </w:rPr>
        <w:t>shortness of breath</w:t>
      </w:r>
    </w:p>
    <w:p w14:paraId="59CFE365" w14:textId="77777777" w:rsidR="00727344" w:rsidRPr="00721F71" w:rsidRDefault="00727344" w:rsidP="00721F71">
      <w:pPr>
        <w:numPr>
          <w:ilvl w:val="0"/>
          <w:numId w:val="1"/>
        </w:numPr>
        <w:spacing w:after="120" w:line="276" w:lineRule="auto"/>
        <w:ind w:left="300"/>
        <w:rPr>
          <w:rFonts w:ascii="Arial" w:eastAsia="Times New Roman" w:hAnsi="Arial" w:cs="Arial"/>
          <w:color w:val="0B0C0C"/>
          <w:lang w:eastAsia="en-GB"/>
        </w:rPr>
      </w:pPr>
      <w:r w:rsidRPr="00721F71">
        <w:rPr>
          <w:rFonts w:ascii="Arial" w:eastAsia="Times New Roman" w:hAnsi="Arial" w:cs="Arial"/>
          <w:color w:val="0B0C0C"/>
          <w:lang w:eastAsia="en-GB"/>
        </w:rPr>
        <w:t>unexplained tiredness, lack of energy</w:t>
      </w:r>
    </w:p>
    <w:p w14:paraId="17539134" w14:textId="77777777" w:rsidR="00727344" w:rsidRPr="00721F71" w:rsidRDefault="00727344" w:rsidP="00721F71">
      <w:pPr>
        <w:numPr>
          <w:ilvl w:val="0"/>
          <w:numId w:val="1"/>
        </w:numPr>
        <w:spacing w:after="120" w:line="276" w:lineRule="auto"/>
        <w:ind w:left="300"/>
        <w:rPr>
          <w:rFonts w:ascii="Arial" w:eastAsia="Times New Roman" w:hAnsi="Arial" w:cs="Arial"/>
          <w:color w:val="0B0C0C"/>
          <w:lang w:eastAsia="en-GB"/>
        </w:rPr>
      </w:pPr>
      <w:r w:rsidRPr="00721F71">
        <w:rPr>
          <w:rFonts w:ascii="Arial" w:eastAsia="Times New Roman" w:hAnsi="Arial" w:cs="Arial"/>
          <w:color w:val="0B0C0C"/>
          <w:lang w:eastAsia="en-GB"/>
        </w:rPr>
        <w:t>muscle aches or pains that are not due to exercise</w:t>
      </w:r>
    </w:p>
    <w:p w14:paraId="7BF646DD" w14:textId="77777777" w:rsidR="00727344" w:rsidRPr="00721F71" w:rsidRDefault="00727344" w:rsidP="00721F71">
      <w:pPr>
        <w:numPr>
          <w:ilvl w:val="0"/>
          <w:numId w:val="1"/>
        </w:numPr>
        <w:spacing w:after="120" w:line="276" w:lineRule="auto"/>
        <w:ind w:left="300"/>
        <w:rPr>
          <w:rFonts w:ascii="Arial" w:eastAsia="Times New Roman" w:hAnsi="Arial" w:cs="Arial"/>
          <w:color w:val="0B0C0C"/>
          <w:lang w:eastAsia="en-GB"/>
        </w:rPr>
      </w:pPr>
      <w:r w:rsidRPr="00721F71">
        <w:rPr>
          <w:rFonts w:ascii="Arial" w:eastAsia="Times New Roman" w:hAnsi="Arial" w:cs="Arial"/>
          <w:color w:val="0B0C0C"/>
          <w:lang w:eastAsia="en-GB"/>
        </w:rPr>
        <w:t>not wanting to eat or not feeling hungry</w:t>
      </w:r>
    </w:p>
    <w:p w14:paraId="3209775C" w14:textId="77777777" w:rsidR="00727344" w:rsidRPr="00721F71" w:rsidRDefault="00727344" w:rsidP="00721F71">
      <w:pPr>
        <w:numPr>
          <w:ilvl w:val="0"/>
          <w:numId w:val="1"/>
        </w:numPr>
        <w:spacing w:after="120" w:line="276" w:lineRule="auto"/>
        <w:ind w:left="300"/>
        <w:rPr>
          <w:rFonts w:ascii="Arial" w:eastAsia="Times New Roman" w:hAnsi="Arial" w:cs="Arial"/>
          <w:color w:val="0B0C0C"/>
          <w:lang w:eastAsia="en-GB"/>
        </w:rPr>
      </w:pPr>
      <w:r w:rsidRPr="00721F71">
        <w:rPr>
          <w:rFonts w:ascii="Arial" w:eastAsia="Times New Roman" w:hAnsi="Arial" w:cs="Arial"/>
          <w:color w:val="0B0C0C"/>
          <w:lang w:eastAsia="en-GB"/>
        </w:rPr>
        <w:t>headache that is unusual or longer lasting than usual</w:t>
      </w:r>
    </w:p>
    <w:p w14:paraId="3034CDA1" w14:textId="77777777" w:rsidR="00727344" w:rsidRPr="00721F71" w:rsidRDefault="00727344" w:rsidP="00721F71">
      <w:pPr>
        <w:numPr>
          <w:ilvl w:val="0"/>
          <w:numId w:val="1"/>
        </w:numPr>
        <w:spacing w:after="120" w:line="276" w:lineRule="auto"/>
        <w:ind w:left="300"/>
        <w:rPr>
          <w:rFonts w:ascii="Arial" w:eastAsia="Times New Roman" w:hAnsi="Arial" w:cs="Arial"/>
          <w:color w:val="0B0C0C"/>
          <w:lang w:eastAsia="en-GB"/>
        </w:rPr>
      </w:pPr>
      <w:r w:rsidRPr="00721F71">
        <w:rPr>
          <w:rFonts w:ascii="Arial" w:eastAsia="Times New Roman" w:hAnsi="Arial" w:cs="Arial"/>
          <w:color w:val="0B0C0C"/>
          <w:lang w:eastAsia="en-GB"/>
        </w:rPr>
        <w:t>sore throat, stuffy or runny nose</w:t>
      </w:r>
    </w:p>
    <w:p w14:paraId="74C15EB8" w14:textId="77777777" w:rsidR="00727344" w:rsidRPr="00721F71" w:rsidRDefault="00727344" w:rsidP="00721F71">
      <w:pPr>
        <w:numPr>
          <w:ilvl w:val="0"/>
          <w:numId w:val="1"/>
        </w:numPr>
        <w:spacing w:after="120" w:line="276" w:lineRule="auto"/>
        <w:ind w:left="300"/>
        <w:rPr>
          <w:rFonts w:ascii="Arial" w:eastAsia="Times New Roman" w:hAnsi="Arial" w:cs="Arial"/>
          <w:color w:val="0B0C0C"/>
          <w:lang w:eastAsia="en-GB"/>
        </w:rPr>
      </w:pPr>
      <w:r w:rsidRPr="00721F71">
        <w:rPr>
          <w:rFonts w:ascii="Arial" w:eastAsia="Times New Roman" w:hAnsi="Arial" w:cs="Arial"/>
          <w:color w:val="0B0C0C"/>
          <w:lang w:eastAsia="en-GB"/>
        </w:rPr>
        <w:t>diarrhoea, feeling sick or being sick</w:t>
      </w:r>
    </w:p>
    <w:p w14:paraId="395BB2C1" w14:textId="77777777" w:rsidR="00727344" w:rsidRPr="00721F71" w:rsidRDefault="00727344" w:rsidP="00721F71">
      <w:pPr>
        <w:spacing w:after="120" w:line="276" w:lineRule="auto"/>
        <w:rPr>
          <w:rFonts w:ascii="Arial" w:eastAsia="Times New Roman" w:hAnsi="Arial" w:cs="Arial"/>
          <w:color w:val="0B0C0C"/>
          <w:lang w:eastAsia="en-GB"/>
        </w:rPr>
      </w:pPr>
    </w:p>
    <w:p w14:paraId="0DE55DF9" w14:textId="77777777" w:rsidR="00727344" w:rsidRPr="00721F71" w:rsidRDefault="00727344" w:rsidP="00721F71">
      <w:pPr>
        <w:spacing w:after="120" w:line="276" w:lineRule="auto"/>
        <w:rPr>
          <w:rFonts w:ascii="Arial" w:eastAsia="Times New Roman" w:hAnsi="Arial" w:cs="Arial"/>
          <w:color w:val="0B0C0C"/>
          <w:lang w:eastAsia="en-GB"/>
        </w:rPr>
      </w:pPr>
      <w:r w:rsidRPr="00721F71">
        <w:rPr>
          <w:rFonts w:ascii="Arial" w:eastAsia="Times New Roman" w:hAnsi="Arial" w:cs="Arial"/>
          <w:color w:val="0B0C0C"/>
          <w:lang w:eastAsia="en-GB"/>
        </w:rPr>
        <w:t>If these symptoms start to develop while at work, it is crucial that the employee avoids contact with any work surfaces and avoids close contact with their colleagues. Alternatively, if symptoms develop while at home then the employee should remain within their household and not go to the workplace.</w:t>
      </w:r>
    </w:p>
    <w:p w14:paraId="3352D45A" w14:textId="77777777" w:rsidR="00727344" w:rsidRPr="00721F71" w:rsidRDefault="00727344" w:rsidP="00721F71">
      <w:pPr>
        <w:spacing w:after="0" w:line="276" w:lineRule="auto"/>
        <w:rPr>
          <w:rFonts w:ascii="Arial" w:eastAsia="Times New Roman" w:hAnsi="Arial" w:cs="Arial"/>
          <w:color w:val="0B0C0C"/>
          <w:lang w:eastAsia="en-GB"/>
        </w:rPr>
      </w:pPr>
      <w:bookmarkStart w:id="1" w:name="_GoBack"/>
      <w:bookmarkEnd w:id="1"/>
    </w:p>
    <w:p w14:paraId="0BA951B2" w14:textId="77777777" w:rsidR="0020626C" w:rsidRPr="00721F71" w:rsidRDefault="0020626C" w:rsidP="00721F71">
      <w:pPr>
        <w:spacing w:after="120" w:line="276" w:lineRule="auto"/>
        <w:rPr>
          <w:rFonts w:ascii="Arial" w:hAnsi="Arial" w:cs="Arial"/>
          <w:b/>
        </w:rPr>
      </w:pPr>
      <w:r w:rsidRPr="00721F71">
        <w:rPr>
          <w:rFonts w:ascii="Arial" w:hAnsi="Arial" w:cs="Arial"/>
          <w:b/>
        </w:rPr>
        <w:lastRenderedPageBreak/>
        <w:t>Positive COVID-19 Test and Close Contact</w:t>
      </w:r>
    </w:p>
    <w:p w14:paraId="79AFDAB3" w14:textId="77777777" w:rsidR="00F81262" w:rsidRPr="00721F71" w:rsidRDefault="00F81262" w:rsidP="00721F71">
      <w:pPr>
        <w:spacing w:after="120" w:line="276" w:lineRule="auto"/>
        <w:rPr>
          <w:rFonts w:ascii="Arial" w:hAnsi="Arial" w:cs="Arial"/>
        </w:rPr>
      </w:pPr>
      <w:r w:rsidRPr="00721F71">
        <w:rPr>
          <w:rFonts w:ascii="Arial" w:hAnsi="Arial" w:cs="Arial"/>
        </w:rPr>
        <w:t>If an employee tests positive for COVID-19, they must notify their line manager at their earliest opportunity to do so</w:t>
      </w:r>
      <w:r w:rsidR="00013F63" w:rsidRPr="00721F71">
        <w:rPr>
          <w:rFonts w:ascii="Arial" w:hAnsi="Arial" w:cs="Arial"/>
        </w:rPr>
        <w:t xml:space="preserve"> and in accordance with the company’s sickness absence policy</w:t>
      </w:r>
      <w:r w:rsidRPr="00721F71">
        <w:rPr>
          <w:rFonts w:ascii="Arial" w:hAnsi="Arial" w:cs="Arial"/>
        </w:rPr>
        <w:t>; in addition, the same applies to any employee that believes they have been in close contact with anyone who has tested positive</w:t>
      </w:r>
      <w:r w:rsidR="00E559F7" w:rsidRPr="00721F71">
        <w:rPr>
          <w:rFonts w:ascii="Arial" w:hAnsi="Arial" w:cs="Arial"/>
        </w:rPr>
        <w:t>, afterwards their line manager will be able to properly advise on the possible measures that need to take place</w:t>
      </w:r>
      <w:r w:rsidRPr="00721F71">
        <w:rPr>
          <w:rFonts w:ascii="Arial" w:hAnsi="Arial" w:cs="Arial"/>
        </w:rPr>
        <w:t>.</w:t>
      </w:r>
      <w:r w:rsidR="00E559F7" w:rsidRPr="00721F71">
        <w:rPr>
          <w:rFonts w:ascii="Arial" w:hAnsi="Arial" w:cs="Arial"/>
        </w:rPr>
        <w:t xml:space="preserve"> </w:t>
      </w:r>
    </w:p>
    <w:p w14:paraId="6A65F857" w14:textId="77777777" w:rsidR="00E42F26" w:rsidRPr="00721F71" w:rsidRDefault="00E42F26" w:rsidP="00721F71">
      <w:pPr>
        <w:spacing w:after="120" w:line="276" w:lineRule="auto"/>
        <w:rPr>
          <w:rFonts w:ascii="Arial" w:hAnsi="Arial" w:cs="Arial"/>
        </w:rPr>
      </w:pPr>
      <w:r w:rsidRPr="00721F71">
        <w:rPr>
          <w:rFonts w:ascii="Arial" w:hAnsi="Arial" w:cs="Arial"/>
        </w:rPr>
        <w:t xml:space="preserve">The employee will be able to return to work from their </w:t>
      </w:r>
      <w:r w:rsidR="00721F71" w:rsidRPr="00721F71">
        <w:rPr>
          <w:rFonts w:ascii="Arial" w:hAnsi="Arial" w:cs="Arial"/>
        </w:rPr>
        <w:t xml:space="preserve">self-isolation after providing </w:t>
      </w:r>
      <w:r w:rsidR="00721F71" w:rsidRPr="00721F71">
        <w:rPr>
          <w:rFonts w:ascii="Arial" w:hAnsi="Arial" w:cs="Arial"/>
          <w:highlight w:val="yellow"/>
        </w:rPr>
        <w:t>&lt;&lt;</w:t>
      </w:r>
      <w:r w:rsidR="00721F71" w:rsidRPr="00721F71">
        <w:rPr>
          <w:rFonts w:ascii="Arial" w:hAnsi="Arial" w:cs="Arial"/>
          <w:b/>
          <w:highlight w:val="yellow"/>
          <w:u w:val="single"/>
        </w:rPr>
        <w:t xml:space="preserve">INSERT EITHER: </w:t>
      </w:r>
      <w:r w:rsidRPr="00721F71">
        <w:rPr>
          <w:rFonts w:ascii="Arial" w:hAnsi="Arial" w:cs="Arial"/>
          <w:highlight w:val="yellow"/>
        </w:rPr>
        <w:t xml:space="preserve">proper </w:t>
      </w:r>
      <w:r w:rsidR="00581CAB" w:rsidRPr="00721F71">
        <w:rPr>
          <w:rFonts w:ascii="Arial" w:hAnsi="Arial" w:cs="Arial"/>
          <w:highlight w:val="yellow"/>
        </w:rPr>
        <w:t xml:space="preserve">evidence </w:t>
      </w:r>
      <w:r w:rsidRPr="00721F71">
        <w:rPr>
          <w:rFonts w:ascii="Arial" w:hAnsi="Arial" w:cs="Arial"/>
          <w:highlight w:val="yellow"/>
        </w:rPr>
        <w:t xml:space="preserve">of a negative test result </w:t>
      </w:r>
      <w:r w:rsidR="00721F71" w:rsidRPr="00721F71">
        <w:rPr>
          <w:rFonts w:ascii="Arial" w:hAnsi="Arial" w:cs="Arial"/>
          <w:highlight w:val="yellow"/>
        </w:rPr>
        <w:t xml:space="preserve">after 5 days of self-isolation </w:t>
      </w:r>
      <w:r w:rsidR="00721F71" w:rsidRPr="00721F71">
        <w:rPr>
          <w:rFonts w:ascii="Arial" w:hAnsi="Arial" w:cs="Arial"/>
          <w:b/>
          <w:highlight w:val="yellow"/>
        </w:rPr>
        <w:t>OR</w:t>
      </w:r>
      <w:r w:rsidR="00721F71" w:rsidRPr="00721F71">
        <w:rPr>
          <w:rFonts w:ascii="Arial" w:hAnsi="Arial" w:cs="Arial"/>
          <w:highlight w:val="yellow"/>
        </w:rPr>
        <w:t xml:space="preserve"> </w:t>
      </w:r>
      <w:r w:rsidRPr="00721F71">
        <w:rPr>
          <w:rFonts w:ascii="Arial" w:hAnsi="Arial" w:cs="Arial"/>
          <w:highlight w:val="yellow"/>
        </w:rPr>
        <w:t>negative test results in two consecutive days</w:t>
      </w:r>
      <w:r w:rsidR="00721F71" w:rsidRPr="00721F71">
        <w:rPr>
          <w:rFonts w:ascii="Arial" w:hAnsi="Arial" w:cs="Arial"/>
          <w:highlight w:val="yellow"/>
        </w:rPr>
        <w:t>&gt;&gt;</w:t>
      </w:r>
      <w:r w:rsidRPr="00721F71">
        <w:rPr>
          <w:rFonts w:ascii="Arial" w:hAnsi="Arial" w:cs="Arial"/>
          <w:highlight w:val="yellow"/>
        </w:rPr>
        <w:t>.</w:t>
      </w:r>
      <w:r w:rsidRPr="00721F71">
        <w:rPr>
          <w:rFonts w:ascii="Arial" w:hAnsi="Arial" w:cs="Arial"/>
        </w:rPr>
        <w:t xml:space="preserve"> </w:t>
      </w:r>
    </w:p>
    <w:p w14:paraId="64F5106C" w14:textId="77777777" w:rsidR="00E84D33" w:rsidRPr="00721F71" w:rsidRDefault="00E84D33" w:rsidP="00721F71">
      <w:pPr>
        <w:spacing w:after="120" w:line="276" w:lineRule="auto"/>
        <w:rPr>
          <w:rFonts w:ascii="Arial" w:hAnsi="Arial" w:cs="Arial"/>
        </w:rPr>
      </w:pPr>
      <w:r w:rsidRPr="00721F71">
        <w:rPr>
          <w:rFonts w:ascii="Arial" w:hAnsi="Arial" w:cs="Arial"/>
        </w:rPr>
        <w:t>It is the responsibility of the employer to not disclose the name of the staff member who has tested positive for COVID-19 to anyone that has not been given authority in sufficiently handling this matter. The line manager of the employee who has tested positi</w:t>
      </w:r>
      <w:r w:rsidR="00721F71" w:rsidRPr="00721F71">
        <w:rPr>
          <w:rFonts w:ascii="Arial" w:hAnsi="Arial" w:cs="Arial"/>
        </w:rPr>
        <w:t xml:space="preserve">ve will be notified as well as </w:t>
      </w:r>
      <w:r w:rsidR="00721F71" w:rsidRPr="00721F71">
        <w:rPr>
          <w:rFonts w:ascii="Arial" w:hAnsi="Arial" w:cs="Arial"/>
          <w:highlight w:val="yellow"/>
        </w:rPr>
        <w:t xml:space="preserve">&lt;&lt;Insert </w:t>
      </w:r>
      <w:r w:rsidRPr="00721F71">
        <w:rPr>
          <w:rFonts w:ascii="Arial" w:hAnsi="Arial" w:cs="Arial"/>
          <w:highlight w:val="yellow"/>
        </w:rPr>
        <w:t>Name of members of the company who have been given authority in taking the required</w:t>
      </w:r>
      <w:r w:rsidR="00721F71" w:rsidRPr="00721F71">
        <w:rPr>
          <w:rFonts w:ascii="Arial" w:hAnsi="Arial" w:cs="Arial"/>
          <w:highlight w:val="yellow"/>
        </w:rPr>
        <w:t xml:space="preserve"> action for this specific matter&gt;&gt;.</w:t>
      </w:r>
    </w:p>
    <w:p w14:paraId="2883F1E0" w14:textId="77777777" w:rsidR="00E84D33" w:rsidRPr="00721F71" w:rsidRDefault="00E84D33" w:rsidP="00721F71">
      <w:pPr>
        <w:spacing w:after="120" w:line="276" w:lineRule="auto"/>
        <w:rPr>
          <w:rFonts w:ascii="Arial" w:hAnsi="Arial" w:cs="Arial"/>
        </w:rPr>
      </w:pPr>
      <w:r w:rsidRPr="00721F71">
        <w:rPr>
          <w:rFonts w:ascii="Arial" w:hAnsi="Arial" w:cs="Arial"/>
        </w:rPr>
        <w:t xml:space="preserve">The staff members colleagues, predominantly those who are found to have possibly been in close contact with the staff member who has tested positive, will be made aware of the positive result in an anonymous fashion.  </w:t>
      </w:r>
    </w:p>
    <w:p w14:paraId="68E2F4C4" w14:textId="77777777" w:rsidR="00721F71" w:rsidRDefault="00721F71" w:rsidP="00721F71">
      <w:pPr>
        <w:spacing w:after="0" w:line="276" w:lineRule="auto"/>
        <w:rPr>
          <w:rFonts w:ascii="Arial" w:hAnsi="Arial" w:cs="Arial"/>
          <w:b/>
        </w:rPr>
      </w:pPr>
    </w:p>
    <w:p w14:paraId="65D4ED99" w14:textId="77777777" w:rsidR="0020626C" w:rsidRPr="00721F71" w:rsidRDefault="0020626C" w:rsidP="00721F71">
      <w:pPr>
        <w:spacing w:after="120" w:line="276" w:lineRule="auto"/>
        <w:rPr>
          <w:rFonts w:ascii="Arial" w:hAnsi="Arial" w:cs="Arial"/>
          <w:b/>
        </w:rPr>
      </w:pPr>
      <w:r w:rsidRPr="00721F71">
        <w:rPr>
          <w:rFonts w:ascii="Arial" w:hAnsi="Arial" w:cs="Arial"/>
          <w:b/>
        </w:rPr>
        <w:t>Self-isolation Updates</w:t>
      </w:r>
    </w:p>
    <w:p w14:paraId="34AC0417" w14:textId="77777777" w:rsidR="00BD5ACC" w:rsidRPr="00721F71" w:rsidRDefault="00482630" w:rsidP="00721F71">
      <w:pPr>
        <w:spacing w:after="120" w:line="276" w:lineRule="auto"/>
        <w:rPr>
          <w:rFonts w:ascii="Arial" w:hAnsi="Arial" w:cs="Arial"/>
        </w:rPr>
      </w:pPr>
      <w:r w:rsidRPr="00721F71">
        <w:rPr>
          <w:rFonts w:ascii="Arial" w:hAnsi="Arial" w:cs="Arial"/>
        </w:rPr>
        <w:t xml:space="preserve">Throughout the </w:t>
      </w:r>
      <w:r w:rsidR="00BD5ACC" w:rsidRPr="00721F71">
        <w:rPr>
          <w:rFonts w:ascii="Arial" w:hAnsi="Arial" w:cs="Arial"/>
        </w:rPr>
        <w:t>employee’s</w:t>
      </w:r>
      <w:r w:rsidRPr="00721F71">
        <w:rPr>
          <w:rFonts w:ascii="Arial" w:hAnsi="Arial" w:cs="Arial"/>
        </w:rPr>
        <w:t xml:space="preserve"> self-isolation period, </w:t>
      </w:r>
      <w:r w:rsidR="00BD5ACC" w:rsidRPr="00721F71">
        <w:rPr>
          <w:rFonts w:ascii="Arial" w:hAnsi="Arial" w:cs="Arial"/>
        </w:rPr>
        <w:t>it</w:t>
      </w:r>
      <w:r w:rsidRPr="00721F71">
        <w:rPr>
          <w:rFonts w:ascii="Arial" w:hAnsi="Arial" w:cs="Arial"/>
        </w:rPr>
        <w:t xml:space="preserve"> is expected </w:t>
      </w:r>
      <w:r w:rsidR="00BD5ACC" w:rsidRPr="00721F71">
        <w:rPr>
          <w:rFonts w:ascii="Arial" w:hAnsi="Arial" w:cs="Arial"/>
        </w:rPr>
        <w:t xml:space="preserve">that their line manager is kept updated by </w:t>
      </w:r>
      <w:r w:rsidR="00972ABE" w:rsidRPr="00721F71">
        <w:rPr>
          <w:rFonts w:ascii="Arial" w:hAnsi="Arial" w:cs="Arial"/>
        </w:rPr>
        <w:t xml:space="preserve">the </w:t>
      </w:r>
      <w:r w:rsidR="00862BF0" w:rsidRPr="00721F71">
        <w:rPr>
          <w:rFonts w:ascii="Arial" w:hAnsi="Arial" w:cs="Arial"/>
        </w:rPr>
        <w:t>employee</w:t>
      </w:r>
      <w:r w:rsidR="00BD5ACC" w:rsidRPr="00721F71">
        <w:rPr>
          <w:rFonts w:ascii="Arial" w:hAnsi="Arial" w:cs="Arial"/>
        </w:rPr>
        <w:t xml:space="preserve"> on their current health status. </w:t>
      </w:r>
    </w:p>
    <w:p w14:paraId="4625A359" w14:textId="77777777" w:rsidR="00216AD3" w:rsidRPr="00721F71" w:rsidRDefault="00BD5ACC" w:rsidP="00721F71">
      <w:pPr>
        <w:spacing w:after="120" w:line="276" w:lineRule="auto"/>
        <w:rPr>
          <w:rFonts w:ascii="Arial" w:hAnsi="Arial" w:cs="Arial"/>
        </w:rPr>
      </w:pPr>
      <w:r w:rsidRPr="00721F71">
        <w:rPr>
          <w:rFonts w:ascii="Arial" w:hAnsi="Arial" w:cs="Arial"/>
        </w:rPr>
        <w:t xml:space="preserve">If away from work for more than seven days it is expected that the employee presents an isolation note, which can be obtained from NHS 111. Alternately, if the employee is self-isolating for 7 days or less then they are required to fill in </w:t>
      </w:r>
      <w:r w:rsidR="003B437E" w:rsidRPr="00721F71">
        <w:rPr>
          <w:rFonts w:ascii="Arial" w:hAnsi="Arial" w:cs="Arial"/>
        </w:rPr>
        <w:t>a</w:t>
      </w:r>
      <w:r w:rsidRPr="00721F71">
        <w:rPr>
          <w:rFonts w:ascii="Arial" w:hAnsi="Arial" w:cs="Arial"/>
        </w:rPr>
        <w:t xml:space="preserve"> return to work form. </w:t>
      </w:r>
      <w:r w:rsidR="00482630" w:rsidRPr="00721F71">
        <w:rPr>
          <w:rFonts w:ascii="Arial" w:hAnsi="Arial" w:cs="Arial"/>
        </w:rPr>
        <w:t xml:space="preserve"> </w:t>
      </w:r>
    </w:p>
    <w:p w14:paraId="2CF861A1" w14:textId="77777777" w:rsidR="00721F71" w:rsidRDefault="00721F71" w:rsidP="00721F71">
      <w:pPr>
        <w:spacing w:after="0" w:line="276" w:lineRule="auto"/>
        <w:rPr>
          <w:rFonts w:ascii="Arial" w:hAnsi="Arial" w:cs="Arial"/>
          <w:b/>
        </w:rPr>
      </w:pPr>
    </w:p>
    <w:p w14:paraId="4FC61E3A" w14:textId="77777777" w:rsidR="0020626C" w:rsidRPr="00721F71" w:rsidRDefault="0020626C" w:rsidP="00721F71">
      <w:pPr>
        <w:spacing w:after="120" w:line="276" w:lineRule="auto"/>
        <w:rPr>
          <w:rFonts w:ascii="Arial" w:hAnsi="Arial" w:cs="Arial"/>
          <w:b/>
        </w:rPr>
      </w:pPr>
      <w:r w:rsidRPr="00721F71">
        <w:rPr>
          <w:rFonts w:ascii="Arial" w:hAnsi="Arial" w:cs="Arial"/>
          <w:b/>
        </w:rPr>
        <w:t>Sick Pay</w:t>
      </w:r>
    </w:p>
    <w:p w14:paraId="7E826E82" w14:textId="77777777" w:rsidR="003B437E" w:rsidRPr="00721F71" w:rsidRDefault="003B437E" w:rsidP="00721F71">
      <w:pPr>
        <w:spacing w:after="120" w:line="276" w:lineRule="auto"/>
        <w:rPr>
          <w:rFonts w:ascii="Arial" w:hAnsi="Arial" w:cs="Arial"/>
        </w:rPr>
      </w:pPr>
      <w:r w:rsidRPr="00721F71">
        <w:rPr>
          <w:rFonts w:ascii="Arial" w:hAnsi="Arial" w:cs="Arial"/>
        </w:rPr>
        <w:t xml:space="preserve">Statutory sick pay will be provided to employee’s that are self-isolating and are too unwell, or not </w:t>
      </w:r>
      <w:r w:rsidR="00972ABE" w:rsidRPr="00721F71">
        <w:rPr>
          <w:rFonts w:ascii="Arial" w:hAnsi="Arial" w:cs="Arial"/>
        </w:rPr>
        <w:t xml:space="preserve">able, to work from home; as long as they meet the qualifying criteria. </w:t>
      </w:r>
      <w:r w:rsidRPr="00721F71">
        <w:rPr>
          <w:rFonts w:ascii="Arial" w:hAnsi="Arial" w:cs="Arial"/>
        </w:rPr>
        <w:t xml:space="preserve">   </w:t>
      </w:r>
    </w:p>
    <w:p w14:paraId="6CD67074" w14:textId="77777777" w:rsidR="00721F71" w:rsidRDefault="00721F71" w:rsidP="00721F71">
      <w:pPr>
        <w:spacing w:after="0" w:line="276" w:lineRule="auto"/>
        <w:rPr>
          <w:rFonts w:ascii="Arial" w:hAnsi="Arial" w:cs="Arial"/>
          <w:b/>
        </w:rPr>
      </w:pPr>
    </w:p>
    <w:p w14:paraId="79A4FC76" w14:textId="77777777" w:rsidR="0020626C" w:rsidRPr="00721F71" w:rsidRDefault="0020626C" w:rsidP="00721F71">
      <w:pPr>
        <w:spacing w:after="120" w:line="276" w:lineRule="auto"/>
        <w:rPr>
          <w:rFonts w:ascii="Arial" w:hAnsi="Arial" w:cs="Arial"/>
          <w:b/>
        </w:rPr>
      </w:pPr>
      <w:r w:rsidRPr="00721F71">
        <w:rPr>
          <w:rFonts w:ascii="Arial" w:hAnsi="Arial" w:cs="Arial"/>
          <w:b/>
        </w:rPr>
        <w:t xml:space="preserve">Disciplinary Action </w:t>
      </w:r>
    </w:p>
    <w:p w14:paraId="4976317A" w14:textId="77777777" w:rsidR="00E84D33" w:rsidRPr="00721F71" w:rsidRDefault="003B437E" w:rsidP="00721F71">
      <w:pPr>
        <w:spacing w:after="120" w:line="276" w:lineRule="auto"/>
        <w:rPr>
          <w:rFonts w:ascii="Arial" w:hAnsi="Arial" w:cs="Arial"/>
        </w:rPr>
      </w:pPr>
      <w:r w:rsidRPr="00721F71">
        <w:rPr>
          <w:rFonts w:ascii="Arial" w:hAnsi="Arial" w:cs="Arial"/>
        </w:rPr>
        <w:t xml:space="preserve">If an employee is found to be in breach of this policy </w:t>
      </w:r>
      <w:r w:rsidR="00606345" w:rsidRPr="00721F71">
        <w:rPr>
          <w:rFonts w:ascii="Arial" w:hAnsi="Arial" w:cs="Arial"/>
        </w:rPr>
        <w:t xml:space="preserve">then </w:t>
      </w:r>
      <w:r w:rsidRPr="00721F71">
        <w:rPr>
          <w:rFonts w:ascii="Arial" w:hAnsi="Arial" w:cs="Arial"/>
        </w:rPr>
        <w:t xml:space="preserve">they are eligible for disciplinary action against them and possible dismissal. </w:t>
      </w:r>
    </w:p>
    <w:p w14:paraId="565503D7" w14:textId="77777777" w:rsidR="00721F71" w:rsidRDefault="00721F71" w:rsidP="00721F71">
      <w:pPr>
        <w:spacing w:after="120" w:line="276" w:lineRule="auto"/>
        <w:rPr>
          <w:rFonts w:ascii="Arial" w:hAnsi="Arial" w:cs="Arial"/>
          <w:b/>
        </w:rPr>
      </w:pPr>
    </w:p>
    <w:p w14:paraId="168125E0" w14:textId="77777777" w:rsidR="0020626C" w:rsidRPr="00721F71" w:rsidRDefault="0020626C" w:rsidP="00721F71">
      <w:pPr>
        <w:spacing w:after="120" w:line="276" w:lineRule="auto"/>
        <w:rPr>
          <w:rFonts w:ascii="Arial" w:hAnsi="Arial" w:cs="Arial"/>
          <w:b/>
        </w:rPr>
      </w:pPr>
      <w:r w:rsidRPr="00721F71">
        <w:rPr>
          <w:rFonts w:ascii="Arial" w:hAnsi="Arial" w:cs="Arial"/>
          <w:b/>
        </w:rPr>
        <w:t>Data Protection</w:t>
      </w:r>
    </w:p>
    <w:p w14:paraId="7396C2E3" w14:textId="77777777" w:rsidR="00B278E3" w:rsidRPr="00721F71" w:rsidRDefault="00B278E3" w:rsidP="00721F71">
      <w:pPr>
        <w:spacing w:after="120" w:line="276" w:lineRule="auto"/>
        <w:rPr>
          <w:rFonts w:ascii="Arial" w:hAnsi="Arial" w:cs="Arial"/>
        </w:rPr>
      </w:pPr>
      <w:r w:rsidRPr="00721F71">
        <w:rPr>
          <w:rFonts w:ascii="Arial" w:hAnsi="Arial" w:cs="Arial"/>
        </w:rPr>
        <w:t xml:space="preserve">All data processed by the company in relation to the COVID-19 testing policy will be collected in accordance to our Data Protection Policy and any breach in data in regard to this policy will be reported </w:t>
      </w:r>
      <w:r w:rsidR="00721F71" w:rsidRPr="00721F71">
        <w:rPr>
          <w:rFonts w:ascii="Arial" w:hAnsi="Arial" w:cs="Arial"/>
        </w:rPr>
        <w:t xml:space="preserve">to the Data Protection Officer </w:t>
      </w:r>
      <w:r w:rsidR="00721F71" w:rsidRPr="00721F71">
        <w:rPr>
          <w:rFonts w:ascii="Arial" w:hAnsi="Arial" w:cs="Arial"/>
          <w:highlight w:val="yellow"/>
        </w:rPr>
        <w:t xml:space="preserve">&lt;&lt;Insert </w:t>
      </w:r>
      <w:r w:rsidRPr="00721F71">
        <w:rPr>
          <w:rFonts w:ascii="Arial" w:hAnsi="Arial" w:cs="Arial"/>
          <w:highlight w:val="yellow"/>
        </w:rPr>
        <w:t>DPO name</w:t>
      </w:r>
      <w:r w:rsidR="00721F71" w:rsidRPr="00721F71">
        <w:rPr>
          <w:rFonts w:ascii="Arial" w:hAnsi="Arial" w:cs="Arial"/>
          <w:highlight w:val="yellow"/>
        </w:rPr>
        <w:t>&gt;&gt;</w:t>
      </w:r>
      <w:r w:rsidRPr="00721F71">
        <w:rPr>
          <w:rFonts w:ascii="Arial" w:hAnsi="Arial" w:cs="Arial"/>
          <w:highlight w:val="yellow"/>
        </w:rPr>
        <w:t>.</w:t>
      </w:r>
      <w:r w:rsidRPr="00721F71">
        <w:rPr>
          <w:rFonts w:ascii="Arial" w:hAnsi="Arial" w:cs="Arial"/>
        </w:rPr>
        <w:t xml:space="preserve"> Any breaches in data will be thoroughly investigated and have the potential to lead to disciplinary actions.  </w:t>
      </w:r>
    </w:p>
    <w:sectPr w:rsidR="00B278E3" w:rsidRPr="00721F71" w:rsidSect="0097714E">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81E113" w14:textId="77777777" w:rsidR="00E771AA" w:rsidRDefault="00E771AA" w:rsidP="001149D5">
      <w:pPr>
        <w:spacing w:after="0" w:line="240" w:lineRule="auto"/>
      </w:pPr>
      <w:r>
        <w:separator/>
      </w:r>
    </w:p>
  </w:endnote>
  <w:endnote w:type="continuationSeparator" w:id="0">
    <w:p w14:paraId="79BEFBF4" w14:textId="77777777" w:rsidR="00E771AA" w:rsidRDefault="00E771AA" w:rsidP="00114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8"/>
        <w:szCs w:val="18"/>
      </w:rPr>
      <w:id w:val="385287365"/>
      <w:docPartObj>
        <w:docPartGallery w:val="Page Numbers (Bottom of Page)"/>
        <w:docPartUnique/>
      </w:docPartObj>
    </w:sdtPr>
    <w:sdtEndPr/>
    <w:sdtContent>
      <w:p w14:paraId="4D56D036" w14:textId="77777777" w:rsidR="001149D5" w:rsidRPr="004C058D" w:rsidRDefault="001149D5">
        <w:pPr>
          <w:pStyle w:val="Footer"/>
          <w:jc w:val="center"/>
          <w:rPr>
            <w:rFonts w:ascii="Arial" w:hAnsi="Arial" w:cs="Arial"/>
            <w:sz w:val="18"/>
            <w:szCs w:val="18"/>
          </w:rPr>
        </w:pPr>
        <w:r w:rsidRPr="004C058D">
          <w:rPr>
            <w:rFonts w:ascii="Arial" w:hAnsi="Arial" w:cs="Arial"/>
            <w:sz w:val="18"/>
            <w:szCs w:val="18"/>
          </w:rPr>
          <w:fldChar w:fldCharType="begin"/>
        </w:r>
        <w:r w:rsidRPr="004C058D">
          <w:rPr>
            <w:rFonts w:ascii="Arial" w:hAnsi="Arial" w:cs="Arial"/>
            <w:sz w:val="18"/>
            <w:szCs w:val="18"/>
          </w:rPr>
          <w:instrText xml:space="preserve"> PAGE   \* MERGEFORMAT </w:instrText>
        </w:r>
        <w:r w:rsidRPr="004C058D">
          <w:rPr>
            <w:rFonts w:ascii="Arial" w:hAnsi="Arial" w:cs="Arial"/>
            <w:sz w:val="18"/>
            <w:szCs w:val="18"/>
          </w:rPr>
          <w:fldChar w:fldCharType="separate"/>
        </w:r>
        <w:r w:rsidR="004C058D">
          <w:rPr>
            <w:rFonts w:ascii="Arial" w:hAnsi="Arial" w:cs="Arial"/>
            <w:noProof/>
            <w:sz w:val="18"/>
            <w:szCs w:val="18"/>
          </w:rPr>
          <w:t>1</w:t>
        </w:r>
        <w:r w:rsidRPr="004C058D">
          <w:rPr>
            <w:rFonts w:ascii="Arial" w:hAnsi="Arial" w:cs="Arial"/>
            <w:sz w:val="18"/>
            <w:szCs w:val="18"/>
          </w:rPr>
          <w:fldChar w:fldCharType="end"/>
        </w:r>
      </w:p>
    </w:sdtContent>
  </w:sdt>
  <w:p w14:paraId="167E8F2C" w14:textId="77777777" w:rsidR="002313FA" w:rsidRDefault="002313FA" w:rsidP="002313FA">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bookmarkStart w:id="9" w:name="_Hlk46256518"/>
    <w:bookmarkStart w:id="10" w:name="_Hlk46256519"/>
    <w:bookmarkStart w:id="11" w:name="_Hlk46256718"/>
    <w:bookmarkStart w:id="12" w:name="_Hlk46256719"/>
    <w:bookmarkStart w:id="13" w:name="_Hlk46256976"/>
    <w:bookmarkStart w:id="14" w:name="_Hlk46256977"/>
    <w:bookmarkStart w:id="15" w:name="_Hlk46257037"/>
    <w:bookmarkStart w:id="16" w:name="_Hlk46257038"/>
    <w:bookmarkStart w:id="17" w:name="_Hlk46257108"/>
    <w:bookmarkStart w:id="18" w:name="_Hlk46257109"/>
    <w:bookmarkStart w:id="19" w:name="_Hlk46257323"/>
    <w:bookmarkStart w:id="20" w:name="_Hlk46257324"/>
    <w:bookmarkStart w:id="21" w:name="_Hlk46257391"/>
    <w:bookmarkStart w:id="22" w:name="_Hlk46257392"/>
    <w:bookmarkStart w:id="23" w:name="_Hlk46257455"/>
    <w:bookmarkStart w:id="24" w:name="_Hlk46257456"/>
    <w:bookmarkStart w:id="25" w:name="_Hlk46257504"/>
    <w:bookmarkStart w:id="26" w:name="_Hlk46257505"/>
    <w:bookmarkStart w:id="27" w:name="_Hlk46257566"/>
    <w:bookmarkStart w:id="28" w:name="_Hlk46257567"/>
    <w:bookmarkStart w:id="29" w:name="_Hlk46324883"/>
    <w:bookmarkStart w:id="30" w:name="_Hlk46324884"/>
    <w:bookmarkStart w:id="31" w:name="_Hlk46325196"/>
    <w:bookmarkStart w:id="32" w:name="_Hlk46325197"/>
    <w:bookmarkStart w:id="33" w:name="_Hlk46325341"/>
    <w:bookmarkStart w:id="34" w:name="_Hlk46325342"/>
    <w:bookmarkStart w:id="35" w:name="_Hlk46325601"/>
    <w:bookmarkStart w:id="36" w:name="_Hlk46325602"/>
    <w:bookmarkStart w:id="37" w:name="_Hlk46325710"/>
    <w:bookmarkStart w:id="38" w:name="_Hlk46325711"/>
    <w:bookmarkStart w:id="39" w:name="_Hlk46325905"/>
    <w:bookmarkStart w:id="40" w:name="_Hlk46325906"/>
    <w:bookmarkStart w:id="41" w:name="_Hlk46325953"/>
    <w:bookmarkStart w:id="42" w:name="_Hlk46325954"/>
  </w:p>
  <w:p w14:paraId="10473F83" w14:textId="77777777" w:rsidR="002313FA" w:rsidRPr="00755777" w:rsidRDefault="002313FA" w:rsidP="002313FA">
    <w:pPr>
      <w:pStyle w:val="ListParagraph"/>
      <w:ind w:left="0"/>
      <w:rPr>
        <w:rFonts w:ascii="Arial" w:hAnsi="Arial" w:cs="Arial"/>
        <w:b/>
        <w:bCs/>
        <w:sz w:val="18"/>
        <w:szCs w:val="18"/>
      </w:rPr>
    </w:pPr>
    <w:r w:rsidRPr="00C65423">
      <w:rPr>
        <w:rFonts w:ascii="Arial" w:hAnsi="Arial" w:cs="Arial"/>
        <w:b/>
        <w:bCs/>
        <w:sz w:val="18"/>
        <w:szCs w:val="18"/>
      </w:rPr>
      <w:t xml:space="preserve">Copyright © </w:t>
    </w:r>
    <w:hyperlink r:id="rId1" w:history="1">
      <w:r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185C44BB" w14:textId="77777777" w:rsidR="001149D5" w:rsidRDefault="001149D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1F08F" w14:textId="77777777" w:rsidR="00E771AA" w:rsidRDefault="00E771AA" w:rsidP="001149D5">
      <w:pPr>
        <w:spacing w:after="0" w:line="240" w:lineRule="auto"/>
      </w:pPr>
      <w:r>
        <w:separator/>
      </w:r>
    </w:p>
  </w:footnote>
  <w:footnote w:type="continuationSeparator" w:id="0">
    <w:p w14:paraId="7573AA38" w14:textId="77777777" w:rsidR="00E771AA" w:rsidRDefault="00E771AA" w:rsidP="001149D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07176A3"/>
    <w:multiLevelType w:val="multilevel"/>
    <w:tmpl w:val="1750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0626C"/>
    <w:rsid w:val="00013F63"/>
    <w:rsid w:val="000B5ADE"/>
    <w:rsid w:val="001149D5"/>
    <w:rsid w:val="0020626C"/>
    <w:rsid w:val="00216AD3"/>
    <w:rsid w:val="002313FA"/>
    <w:rsid w:val="003A4DD9"/>
    <w:rsid w:val="003B437E"/>
    <w:rsid w:val="003E269E"/>
    <w:rsid w:val="00482630"/>
    <w:rsid w:val="004C058D"/>
    <w:rsid w:val="004D38A6"/>
    <w:rsid w:val="00581CAB"/>
    <w:rsid w:val="005B548C"/>
    <w:rsid w:val="005E5AFB"/>
    <w:rsid w:val="00606345"/>
    <w:rsid w:val="00721F71"/>
    <w:rsid w:val="00727344"/>
    <w:rsid w:val="00856E1D"/>
    <w:rsid w:val="00862BF0"/>
    <w:rsid w:val="009152A5"/>
    <w:rsid w:val="00935974"/>
    <w:rsid w:val="00972ABE"/>
    <w:rsid w:val="0097714E"/>
    <w:rsid w:val="00B278E3"/>
    <w:rsid w:val="00BD5ACC"/>
    <w:rsid w:val="00DE4211"/>
    <w:rsid w:val="00E42F26"/>
    <w:rsid w:val="00E559F7"/>
    <w:rsid w:val="00E771AA"/>
    <w:rsid w:val="00E84D33"/>
    <w:rsid w:val="00F81262"/>
    <w:rsid w:val="00FA216D"/>
    <w:rsid w:val="00FD2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B18F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0626C"/>
    <w:pPr>
      <w:spacing w:after="160" w:line="259" w:lineRule="auto"/>
    </w:pPr>
    <w:rPr>
      <w:rFonts w:eastAsiaTheme="minorEastAsia"/>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49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9D5"/>
    <w:rPr>
      <w:rFonts w:eastAsiaTheme="minorEastAsia"/>
      <w:sz w:val="22"/>
      <w:szCs w:val="22"/>
      <w:lang w:eastAsia="zh-CN"/>
    </w:rPr>
  </w:style>
  <w:style w:type="paragraph" w:styleId="Footer">
    <w:name w:val="footer"/>
    <w:basedOn w:val="Normal"/>
    <w:link w:val="FooterChar"/>
    <w:uiPriority w:val="99"/>
    <w:unhideWhenUsed/>
    <w:rsid w:val="001149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9D5"/>
    <w:rPr>
      <w:rFonts w:eastAsiaTheme="minorEastAsia"/>
      <w:sz w:val="22"/>
      <w:szCs w:val="22"/>
      <w:lang w:eastAsia="zh-CN"/>
    </w:rPr>
  </w:style>
  <w:style w:type="character" w:styleId="Hyperlink">
    <w:name w:val="Hyperlink"/>
    <w:rsid w:val="002313FA"/>
    <w:rPr>
      <w:color w:val="0000FF"/>
      <w:u w:val="single"/>
    </w:rPr>
  </w:style>
  <w:style w:type="paragraph" w:styleId="ListParagraph">
    <w:name w:val="List Paragraph"/>
    <w:basedOn w:val="Normal"/>
    <w:uiPriority w:val="34"/>
    <w:qFormat/>
    <w:rsid w:val="002313FA"/>
    <w:pPr>
      <w:spacing w:after="200" w:line="276" w:lineRule="auto"/>
      <w:ind w:left="720"/>
      <w:contextualSpacing/>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1716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625</Words>
  <Characters>3567</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jonathantipping7@gmail.com</dc:creator>
  <cp:lastModifiedBy>jonathantipping7@gmail.com</cp:lastModifiedBy>
  <cp:revision>4</cp:revision>
  <dcterms:created xsi:type="dcterms:W3CDTF">2022-07-20T10:54:00Z</dcterms:created>
  <dcterms:modified xsi:type="dcterms:W3CDTF">2022-07-27T16:16:00Z</dcterms:modified>
</cp:coreProperties>
</file>